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FA1C1" w14:textId="1948D7CA" w:rsidR="00FE067E" w:rsidRPr="00CE75EC" w:rsidRDefault="008A225A" w:rsidP="00A527AD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308F" wp14:editId="31F9945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87C8F" w14:textId="7D5C85B8" w:rsidR="008A225A" w:rsidRPr="008A225A" w:rsidRDefault="008A225A" w:rsidP="008A225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A225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B308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1FE87C8F" w14:textId="7D5C85B8" w:rsidR="008A225A" w:rsidRPr="008A225A" w:rsidRDefault="008A225A" w:rsidP="008A225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A225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E75EC">
        <w:rPr>
          <w:color w:val="auto"/>
        </w:rPr>
        <w:t xml:space="preserve">WEST virginia </w:t>
      </w:r>
      <w:r w:rsidR="001F3340" w:rsidRPr="00CE75EC">
        <w:rPr>
          <w:color w:val="auto"/>
        </w:rPr>
        <w:t>Legislature</w:t>
      </w:r>
    </w:p>
    <w:p w14:paraId="0A4D5BE8" w14:textId="2AC8C29B" w:rsidR="00CD36CF" w:rsidRPr="00CE75EC" w:rsidRDefault="00CD36CF" w:rsidP="00CD36CF">
      <w:pPr>
        <w:pStyle w:val="TitlePageSession"/>
        <w:rPr>
          <w:color w:val="auto"/>
        </w:rPr>
      </w:pPr>
      <w:r w:rsidRPr="00CE75EC">
        <w:rPr>
          <w:color w:val="auto"/>
        </w:rPr>
        <w:t>20</w:t>
      </w:r>
      <w:r w:rsidR="00D41A17" w:rsidRPr="00CE75EC">
        <w:rPr>
          <w:color w:val="auto"/>
        </w:rPr>
        <w:t>2</w:t>
      </w:r>
      <w:r w:rsidRPr="00CE75EC">
        <w:rPr>
          <w:color w:val="auto"/>
        </w:rPr>
        <w:t>1 regular session</w:t>
      </w:r>
    </w:p>
    <w:p w14:paraId="54CB913F" w14:textId="2A5B9464" w:rsidR="00CD36CF" w:rsidRPr="00CE75EC" w:rsidRDefault="00D41A17" w:rsidP="00CD36CF">
      <w:pPr>
        <w:pStyle w:val="TitlePageBillPrefix"/>
        <w:rPr>
          <w:color w:val="auto"/>
        </w:rPr>
      </w:pPr>
      <w:r w:rsidRPr="00CE75E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36741" wp14:editId="535B4ECE">
                <wp:simplePos x="0" y="0"/>
                <wp:positionH relativeFrom="column">
                  <wp:posOffset>7211769</wp:posOffset>
                </wp:positionH>
                <wp:positionV relativeFrom="paragraph">
                  <wp:posOffset>486735</wp:posOffset>
                </wp:positionV>
                <wp:extent cx="124696" cy="476250"/>
                <wp:effectExtent l="0" t="0" r="2794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6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F4F88" w14:textId="23958796" w:rsidR="008A6A8A" w:rsidRPr="008A6A8A" w:rsidRDefault="008A6A8A" w:rsidP="008A6A8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A6A8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3674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67.85pt;margin-top:38.35pt;width:9.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" filled="f" strokeweight=".5pt">
                <v:textbox inset="0,5pt,0,0">
                  <w:txbxContent>
                    <w:p w14:paraId="7E1F4F88" w14:textId="23958796" w:rsidR="008A6A8A" w:rsidRPr="008A6A8A" w:rsidRDefault="008A6A8A" w:rsidP="008A6A8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A6A8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CE75EC">
            <w:rPr>
              <w:color w:val="auto"/>
            </w:rPr>
            <w:t>Introduced</w:t>
          </w:r>
        </w:sdtContent>
      </w:sdt>
    </w:p>
    <w:p w14:paraId="2090000C" w14:textId="0F2D7BCC" w:rsidR="00CD36CF" w:rsidRPr="00CE75EC" w:rsidRDefault="00052133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E75EC">
            <w:rPr>
              <w:color w:val="auto"/>
            </w:rPr>
            <w:t>House</w:t>
          </w:r>
        </w:sdtContent>
      </w:sdt>
      <w:r w:rsidR="00303684" w:rsidRPr="00CE75EC">
        <w:rPr>
          <w:color w:val="auto"/>
        </w:rPr>
        <w:t xml:space="preserve"> </w:t>
      </w:r>
      <w:r w:rsidR="00CD36CF" w:rsidRPr="00CE75E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CD3910">
            <w:rPr>
              <w:color w:val="auto"/>
            </w:rPr>
            <w:t>2187</w:t>
          </w:r>
        </w:sdtContent>
      </w:sdt>
    </w:p>
    <w:p w14:paraId="4F5E7DE3" w14:textId="70E0A31E" w:rsidR="00CD36CF" w:rsidRPr="00CE75EC" w:rsidRDefault="00CD36CF" w:rsidP="00CD36CF">
      <w:pPr>
        <w:pStyle w:val="Sponsors"/>
        <w:rPr>
          <w:color w:val="auto"/>
        </w:rPr>
      </w:pPr>
      <w:r w:rsidRPr="00CE75E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9B3B69" w:rsidRPr="00CE75EC">
            <w:rPr>
              <w:color w:val="auto"/>
            </w:rPr>
            <w:t>Delegate</w:t>
          </w:r>
          <w:r w:rsidR="00052133">
            <w:rPr>
              <w:color w:val="auto"/>
            </w:rPr>
            <w:t>s</w:t>
          </w:r>
          <w:r w:rsidR="009B3B69" w:rsidRPr="00CE75EC">
            <w:rPr>
              <w:color w:val="auto"/>
            </w:rPr>
            <w:t xml:space="preserve"> Rohrbach</w:t>
          </w:r>
          <w:r w:rsidR="00052133">
            <w:rPr>
              <w:color w:val="auto"/>
            </w:rPr>
            <w:t xml:space="preserve"> and Rowe</w:t>
          </w:r>
          <w:r w:rsidR="00606B09" w:rsidRPr="00CE75EC">
            <w:rPr>
              <w:color w:val="auto"/>
            </w:rPr>
            <w:t xml:space="preserve"> </w:t>
          </w:r>
        </w:sdtContent>
      </w:sdt>
    </w:p>
    <w:p w14:paraId="771049C6" w14:textId="2B24DE94" w:rsidR="00E831B3" w:rsidRPr="00CE75EC" w:rsidRDefault="00CD36CF" w:rsidP="003D3381">
      <w:pPr>
        <w:pStyle w:val="References"/>
      </w:pPr>
      <w:r w:rsidRPr="00CE75EC">
        <w:t>[</w:t>
      </w:r>
      <w:sdt>
        <w:sdtPr>
          <w:id w:val="-1027784357"/>
          <w:placeholder>
            <w:docPart w:val="B032E364E9B2434EB3796A1BB58FA00B"/>
          </w:placeholder>
          <w:text w:multiLine="1"/>
        </w:sdtPr>
        <w:sdtEndPr/>
        <w:sdtContent>
          <w:r w:rsidR="00CD3910">
            <w:t>Introduced February 10, 2021; Referred to the Committee on Finance</w:t>
          </w:r>
        </w:sdtContent>
      </w:sdt>
      <w:r w:rsidRPr="00CE75EC">
        <w:t>]</w:t>
      </w:r>
    </w:p>
    <w:p w14:paraId="46EB28BD" w14:textId="77777777" w:rsidR="00303684" w:rsidRPr="00CE75EC" w:rsidRDefault="0000526A" w:rsidP="00303684">
      <w:pPr>
        <w:pStyle w:val="TitleSection"/>
        <w:rPr>
          <w:color w:val="auto"/>
        </w:rPr>
      </w:pPr>
      <w:r w:rsidRPr="00CE75EC">
        <w:rPr>
          <w:color w:val="auto"/>
        </w:rPr>
        <w:lastRenderedPageBreak/>
        <w:t>A BILL</w:t>
      </w:r>
      <w:r w:rsidR="009E3E13" w:rsidRPr="00CE75EC">
        <w:rPr>
          <w:color w:val="auto"/>
        </w:rPr>
        <w:t xml:space="preserve"> to amend the Code of West Virginia, 1931, as amended, </w:t>
      </w:r>
      <w:r w:rsidR="0029463C" w:rsidRPr="00CE75EC">
        <w:rPr>
          <w:color w:val="auto"/>
        </w:rPr>
        <w:t xml:space="preserve">by adding thereto a new section, designated </w:t>
      </w:r>
      <w:r w:rsidR="001F3340" w:rsidRPr="00CE75EC">
        <w:rPr>
          <w:color w:val="auto"/>
        </w:rPr>
        <w:t>§</w:t>
      </w:r>
      <w:r w:rsidR="0029463C" w:rsidRPr="00CE75EC">
        <w:rPr>
          <w:color w:val="auto"/>
        </w:rPr>
        <w:t>11-21-97</w:t>
      </w:r>
      <w:r w:rsidR="004B3543" w:rsidRPr="00CE75EC">
        <w:rPr>
          <w:color w:val="auto"/>
        </w:rPr>
        <w:t>,</w:t>
      </w:r>
      <w:r w:rsidR="0029463C" w:rsidRPr="00CE75EC">
        <w:rPr>
          <w:color w:val="auto"/>
        </w:rPr>
        <w:t xml:space="preserve"> </w:t>
      </w:r>
      <w:r w:rsidR="009E3E13" w:rsidRPr="00CE75EC">
        <w:rPr>
          <w:color w:val="auto"/>
        </w:rPr>
        <w:t>relating to</w:t>
      </w:r>
      <w:r w:rsidR="0029463C" w:rsidRPr="00CE75EC">
        <w:rPr>
          <w:color w:val="auto"/>
        </w:rPr>
        <w:t xml:space="preserve"> providing an earned income tax credit against </w:t>
      </w:r>
      <w:r w:rsidR="005A5F03" w:rsidRPr="00CE75EC">
        <w:rPr>
          <w:color w:val="auto"/>
        </w:rPr>
        <w:t xml:space="preserve">the </w:t>
      </w:r>
      <w:r w:rsidR="0029463C" w:rsidRPr="00CE75EC">
        <w:rPr>
          <w:color w:val="auto"/>
        </w:rPr>
        <w:t>personal income tax</w:t>
      </w:r>
      <w:r w:rsidR="005A5F03" w:rsidRPr="00CE75EC">
        <w:rPr>
          <w:color w:val="auto"/>
        </w:rPr>
        <w:t>.</w:t>
      </w:r>
    </w:p>
    <w:p w14:paraId="4686C595" w14:textId="77777777" w:rsidR="00303684" w:rsidRPr="00CE75EC" w:rsidRDefault="00303684" w:rsidP="00303684">
      <w:pPr>
        <w:pStyle w:val="EnactingClause"/>
        <w:rPr>
          <w:color w:val="auto"/>
        </w:rPr>
        <w:sectPr w:rsidR="00303684" w:rsidRPr="00CE75EC" w:rsidSect="001F33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E75EC">
        <w:rPr>
          <w:color w:val="auto"/>
        </w:rPr>
        <w:t>Be it enacted by the Legislature of West Virginia:</w:t>
      </w:r>
    </w:p>
    <w:p w14:paraId="3B56C6B0" w14:textId="77777777" w:rsidR="005A5F03" w:rsidRPr="00CE75EC" w:rsidRDefault="005A5F03" w:rsidP="00F72EBA">
      <w:pPr>
        <w:pStyle w:val="ArticleHeading"/>
        <w:rPr>
          <w:color w:val="auto"/>
        </w:rPr>
        <w:sectPr w:rsidR="005A5F03" w:rsidRPr="00CE75EC" w:rsidSect="001F33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75EC">
        <w:rPr>
          <w:color w:val="auto"/>
        </w:rPr>
        <w:t>ARTICLE 21. PERSONAL INCOME TAX.</w:t>
      </w:r>
    </w:p>
    <w:p w14:paraId="0B111473" w14:textId="77777777" w:rsidR="00B04E1D" w:rsidRPr="00CE75EC" w:rsidRDefault="001F3340" w:rsidP="00663982">
      <w:pPr>
        <w:pStyle w:val="SectionHeading"/>
        <w:rPr>
          <w:color w:val="auto"/>
          <w:u w:val="single"/>
        </w:rPr>
      </w:pPr>
      <w:r w:rsidRPr="00CE75EC">
        <w:rPr>
          <w:color w:val="auto"/>
          <w:u w:val="single"/>
        </w:rPr>
        <w:t>§</w:t>
      </w:r>
      <w:r w:rsidR="00B04E1D" w:rsidRPr="00CE75EC">
        <w:rPr>
          <w:color w:val="auto"/>
          <w:u w:val="single"/>
        </w:rPr>
        <w:t>11-21-</w:t>
      </w:r>
      <w:r w:rsidR="009E3E13" w:rsidRPr="00CE75EC">
        <w:rPr>
          <w:color w:val="auto"/>
          <w:u w:val="single"/>
        </w:rPr>
        <w:t>97</w:t>
      </w:r>
      <w:r w:rsidR="00B04E1D" w:rsidRPr="00CE75EC">
        <w:rPr>
          <w:color w:val="auto"/>
          <w:u w:val="single"/>
        </w:rPr>
        <w:t>. West Virginia Earned Income Tax Credit</w:t>
      </w:r>
      <w:r w:rsidR="00663982" w:rsidRPr="00CE75EC">
        <w:rPr>
          <w:color w:val="auto"/>
          <w:u w:val="single"/>
        </w:rPr>
        <w:t>.</w:t>
      </w:r>
    </w:p>
    <w:p w14:paraId="294A3055" w14:textId="7D5E5D5A" w:rsidR="00B04E1D" w:rsidRPr="00CE75EC" w:rsidRDefault="00B04E1D" w:rsidP="00B04E1D">
      <w:pPr>
        <w:pStyle w:val="SectionBody"/>
        <w:rPr>
          <w:color w:val="auto"/>
        </w:rPr>
      </w:pPr>
      <w:r w:rsidRPr="00CE75EC">
        <w:rPr>
          <w:color w:val="auto"/>
          <w:u w:val="single"/>
        </w:rPr>
        <w:t>(a) For tax years that begin after December 31, 20</w:t>
      </w:r>
      <w:r w:rsidR="00D41A17" w:rsidRPr="00CE75EC">
        <w:rPr>
          <w:color w:val="auto"/>
          <w:u w:val="single"/>
        </w:rPr>
        <w:t>20</w:t>
      </w:r>
      <w:r w:rsidRPr="00CE75EC">
        <w:rPr>
          <w:color w:val="auto"/>
          <w:u w:val="single"/>
        </w:rPr>
        <w:t>, a taxpayer may credit against the</w:t>
      </w:r>
      <w:r w:rsidRPr="00CE75EC">
        <w:rPr>
          <w:color w:val="auto"/>
        </w:rPr>
        <w:t xml:space="preserve"> </w:t>
      </w:r>
      <w:r w:rsidRPr="00CE75EC">
        <w:rPr>
          <w:color w:val="auto"/>
          <w:u w:val="single"/>
        </w:rPr>
        <w:t xml:space="preserve">tax imposed by this article an amount equal to </w:t>
      </w:r>
      <w:r w:rsidR="007573A5" w:rsidRPr="00CE75EC">
        <w:rPr>
          <w:color w:val="auto"/>
          <w:u w:val="single"/>
        </w:rPr>
        <w:t>15</w:t>
      </w:r>
      <w:r w:rsidRPr="00CE75EC">
        <w:rPr>
          <w:color w:val="auto"/>
          <w:u w:val="single"/>
        </w:rPr>
        <w:t xml:space="preserve"> percent of the credit the taxpayer is allowed to claim as a credit under </w:t>
      </w:r>
      <w:r w:rsidR="006B6D79" w:rsidRPr="00CE75EC">
        <w:rPr>
          <w:color w:val="auto"/>
          <w:u w:val="single"/>
        </w:rPr>
        <w:t>S</w:t>
      </w:r>
      <w:r w:rsidRPr="00CE75EC">
        <w:rPr>
          <w:color w:val="auto"/>
          <w:u w:val="single"/>
        </w:rPr>
        <w:t xml:space="preserve">ection 32 of the </w:t>
      </w:r>
      <w:r w:rsidR="006B6D79" w:rsidRPr="00CE75EC">
        <w:rPr>
          <w:color w:val="auto"/>
          <w:u w:val="single"/>
        </w:rPr>
        <w:t xml:space="preserve">Internal Revenue Code </w:t>
      </w:r>
      <w:r w:rsidRPr="00CE75EC">
        <w:rPr>
          <w:color w:val="auto"/>
          <w:u w:val="single"/>
        </w:rPr>
        <w:t>for a tax year on a return filed</w:t>
      </w:r>
      <w:r w:rsidRPr="00CE75EC">
        <w:rPr>
          <w:color w:val="auto"/>
        </w:rPr>
        <w:t xml:space="preserve"> </w:t>
      </w:r>
      <w:r w:rsidRPr="00CE75EC">
        <w:rPr>
          <w:color w:val="auto"/>
          <w:u w:val="single"/>
        </w:rPr>
        <w:t xml:space="preserve">under this </w:t>
      </w:r>
      <w:r w:rsidR="006B6D79" w:rsidRPr="00CE75EC">
        <w:rPr>
          <w:color w:val="auto"/>
          <w:u w:val="single"/>
        </w:rPr>
        <w:t>article for the same tax year.</w:t>
      </w:r>
    </w:p>
    <w:p w14:paraId="1E2CFB55" w14:textId="77777777" w:rsidR="00B04E1D" w:rsidRPr="00CE75EC" w:rsidRDefault="006B6D79" w:rsidP="00B04E1D">
      <w:pPr>
        <w:pStyle w:val="SectionBody"/>
        <w:rPr>
          <w:color w:val="auto"/>
        </w:rPr>
      </w:pPr>
      <w:r w:rsidRPr="00CE75EC">
        <w:rPr>
          <w:color w:val="auto"/>
          <w:u w:val="single"/>
        </w:rPr>
        <w:t>(b</w:t>
      </w:r>
      <w:r w:rsidR="00B04E1D" w:rsidRPr="00CE75EC">
        <w:rPr>
          <w:color w:val="auto"/>
          <w:u w:val="single"/>
        </w:rPr>
        <w:t xml:space="preserve">) </w:t>
      </w:r>
      <w:r w:rsidRPr="00CE75EC">
        <w:rPr>
          <w:color w:val="auto"/>
          <w:u w:val="single"/>
        </w:rPr>
        <w:t>I</w:t>
      </w:r>
      <w:r w:rsidR="00B04E1D" w:rsidRPr="00CE75EC">
        <w:rPr>
          <w:color w:val="auto"/>
          <w:u w:val="single"/>
        </w:rPr>
        <w:t>f the credit allowed by this section exceeds the tax liability of the taxpayer for the tax</w:t>
      </w:r>
      <w:r w:rsidR="00B04E1D" w:rsidRPr="00CE75EC">
        <w:rPr>
          <w:color w:val="auto"/>
        </w:rPr>
        <w:t xml:space="preserve"> </w:t>
      </w:r>
      <w:r w:rsidR="00B04E1D" w:rsidRPr="00CE75EC">
        <w:rPr>
          <w:color w:val="auto"/>
          <w:u w:val="single"/>
        </w:rPr>
        <w:t xml:space="preserve">year, the </w:t>
      </w:r>
      <w:r w:rsidR="00663982" w:rsidRPr="00CE75EC">
        <w:rPr>
          <w:color w:val="auto"/>
          <w:u w:val="single"/>
        </w:rPr>
        <w:t>Tax C</w:t>
      </w:r>
      <w:r w:rsidRPr="00CE75EC">
        <w:rPr>
          <w:color w:val="auto"/>
          <w:u w:val="single"/>
        </w:rPr>
        <w:t>ommissioner</w:t>
      </w:r>
      <w:r w:rsidR="00B04E1D" w:rsidRPr="00CE75EC">
        <w:rPr>
          <w:color w:val="auto"/>
          <w:u w:val="single"/>
        </w:rPr>
        <w:t xml:space="preserve"> shall refund the excess to the taxpayer without interest. The funds</w:t>
      </w:r>
      <w:r w:rsidR="00B04E1D" w:rsidRPr="00CE75EC">
        <w:rPr>
          <w:color w:val="auto"/>
        </w:rPr>
        <w:t xml:space="preserve"> </w:t>
      </w:r>
      <w:r w:rsidR="00B04E1D" w:rsidRPr="00CE75EC">
        <w:rPr>
          <w:color w:val="auto"/>
          <w:u w:val="single"/>
        </w:rPr>
        <w:t xml:space="preserve">to pay for the refund portion of this </w:t>
      </w:r>
      <w:r w:rsidR="00B4707F" w:rsidRPr="00CE75EC">
        <w:rPr>
          <w:color w:val="auto"/>
          <w:u w:val="single"/>
        </w:rPr>
        <w:t>section</w:t>
      </w:r>
      <w:r w:rsidR="00B04E1D" w:rsidRPr="00CE75EC">
        <w:rPr>
          <w:color w:val="auto"/>
          <w:u w:val="single"/>
        </w:rPr>
        <w:t xml:space="preserve"> shall be appropriated from the </w:t>
      </w:r>
      <w:r w:rsidRPr="00CE75EC">
        <w:rPr>
          <w:color w:val="auto"/>
          <w:u w:val="single"/>
        </w:rPr>
        <w:t xml:space="preserve">Temporary Assistance </w:t>
      </w:r>
      <w:r w:rsidR="00912D50" w:rsidRPr="00CE75EC">
        <w:rPr>
          <w:color w:val="auto"/>
          <w:u w:val="single"/>
        </w:rPr>
        <w:t>for</w:t>
      </w:r>
      <w:r w:rsidR="00663982" w:rsidRPr="00CE75EC">
        <w:rPr>
          <w:color w:val="auto"/>
          <w:u w:val="single"/>
        </w:rPr>
        <w:t xml:space="preserve"> Needy Families Fund</w:t>
      </w:r>
      <w:r w:rsidRPr="00CE75EC">
        <w:rPr>
          <w:color w:val="auto"/>
          <w:u w:val="single"/>
        </w:rPr>
        <w:t>.</w:t>
      </w:r>
    </w:p>
    <w:p w14:paraId="3EB2A62C" w14:textId="3D214D32" w:rsidR="00B04E1D" w:rsidRPr="00CE75EC" w:rsidRDefault="00912D50" w:rsidP="00B04E1D">
      <w:pPr>
        <w:pStyle w:val="SectionBody"/>
        <w:rPr>
          <w:color w:val="auto"/>
        </w:rPr>
      </w:pPr>
      <w:r w:rsidRPr="00CE75EC">
        <w:rPr>
          <w:color w:val="auto"/>
          <w:u w:val="single"/>
        </w:rPr>
        <w:t>(c</w:t>
      </w:r>
      <w:r w:rsidR="00B04E1D" w:rsidRPr="00CE75EC">
        <w:rPr>
          <w:color w:val="auto"/>
          <w:u w:val="single"/>
        </w:rPr>
        <w:t xml:space="preserve">) </w:t>
      </w:r>
      <w:r w:rsidRPr="00CE75EC">
        <w:rPr>
          <w:color w:val="auto"/>
          <w:u w:val="single"/>
        </w:rPr>
        <w:t>A</w:t>
      </w:r>
      <w:r w:rsidR="00B04E1D" w:rsidRPr="00CE75EC">
        <w:rPr>
          <w:color w:val="auto"/>
          <w:u w:val="single"/>
        </w:rPr>
        <w:t xml:space="preserve">ny taxpayer who qualifies for the tax credit </w:t>
      </w:r>
      <w:r w:rsidRPr="00CE75EC">
        <w:rPr>
          <w:color w:val="auto"/>
          <w:u w:val="single"/>
        </w:rPr>
        <w:t xml:space="preserve">provided by this section </w:t>
      </w:r>
      <w:r w:rsidR="00B04E1D" w:rsidRPr="00CE75EC">
        <w:rPr>
          <w:color w:val="auto"/>
          <w:u w:val="single"/>
        </w:rPr>
        <w:t xml:space="preserve">and the “low-income family tax credit” as </w:t>
      </w:r>
      <w:r w:rsidRPr="00CE75EC">
        <w:rPr>
          <w:color w:val="auto"/>
          <w:u w:val="single"/>
        </w:rPr>
        <w:t xml:space="preserve">provided </w:t>
      </w:r>
      <w:r w:rsidR="00B04E1D" w:rsidRPr="00CE75EC">
        <w:rPr>
          <w:color w:val="auto"/>
          <w:u w:val="single"/>
        </w:rPr>
        <w:t xml:space="preserve">in </w:t>
      </w:r>
      <w:r w:rsidR="00582F6D" w:rsidRPr="00CE75EC">
        <w:rPr>
          <w:color w:val="auto"/>
          <w:u w:val="single"/>
        </w:rPr>
        <w:t xml:space="preserve">§11-21-22 of this code </w:t>
      </w:r>
      <w:r w:rsidR="00B04E1D" w:rsidRPr="00CE75EC">
        <w:rPr>
          <w:color w:val="auto"/>
          <w:u w:val="single"/>
        </w:rPr>
        <w:t>may apply for both</w:t>
      </w:r>
      <w:r w:rsidR="000E08EC" w:rsidRPr="00CE75EC">
        <w:rPr>
          <w:color w:val="auto"/>
          <w:u w:val="single"/>
        </w:rPr>
        <w:t>.</w:t>
      </w:r>
    </w:p>
    <w:p w14:paraId="669DCBF6" w14:textId="62463E38" w:rsidR="008736AA" w:rsidRPr="00CE75EC" w:rsidRDefault="000E08EC" w:rsidP="00B04E1D">
      <w:pPr>
        <w:pStyle w:val="SectionBody"/>
        <w:rPr>
          <w:color w:val="auto"/>
        </w:rPr>
      </w:pPr>
      <w:r w:rsidRPr="00CE75EC">
        <w:rPr>
          <w:color w:val="auto"/>
          <w:u w:val="single"/>
        </w:rPr>
        <w:t>(d) T</w:t>
      </w:r>
      <w:r w:rsidR="00B04E1D" w:rsidRPr="00CE75EC">
        <w:rPr>
          <w:color w:val="auto"/>
          <w:u w:val="single"/>
        </w:rPr>
        <w:t xml:space="preserve">he </w:t>
      </w:r>
      <w:r w:rsidR="0046403E" w:rsidRPr="00CE75EC">
        <w:rPr>
          <w:color w:val="auto"/>
          <w:u w:val="single"/>
        </w:rPr>
        <w:t>Tax C</w:t>
      </w:r>
      <w:r w:rsidR="00B04E1D" w:rsidRPr="00CE75EC">
        <w:rPr>
          <w:color w:val="auto"/>
          <w:u w:val="single"/>
        </w:rPr>
        <w:t xml:space="preserve">ommissioner and </w:t>
      </w:r>
      <w:r w:rsidRPr="00CE75EC">
        <w:rPr>
          <w:color w:val="auto"/>
          <w:u w:val="single"/>
        </w:rPr>
        <w:t>the Secretary of the Department of Health and Human</w:t>
      </w:r>
      <w:r w:rsidRPr="00CE75EC">
        <w:rPr>
          <w:color w:val="auto"/>
        </w:rPr>
        <w:t xml:space="preserve"> </w:t>
      </w:r>
      <w:r w:rsidR="0046403E" w:rsidRPr="00CE75EC">
        <w:rPr>
          <w:color w:val="auto"/>
          <w:u w:val="single"/>
        </w:rPr>
        <w:t>Resources</w:t>
      </w:r>
      <w:r w:rsidR="00B04E1D" w:rsidRPr="00CE75EC">
        <w:rPr>
          <w:color w:val="auto"/>
          <w:u w:val="single"/>
        </w:rPr>
        <w:t xml:space="preserve"> shall propose legislative rules as provided in </w:t>
      </w:r>
      <w:r w:rsidR="00CD7892" w:rsidRPr="00CE75EC">
        <w:rPr>
          <w:color w:val="auto"/>
          <w:u w:val="single"/>
        </w:rPr>
        <w:t xml:space="preserve">§29A-3-1 </w:t>
      </w:r>
      <w:r w:rsidR="00CD7892" w:rsidRPr="00CE75EC">
        <w:rPr>
          <w:i/>
          <w:color w:val="auto"/>
          <w:u w:val="single"/>
        </w:rPr>
        <w:t>et seq.</w:t>
      </w:r>
      <w:r w:rsidR="00CD7892" w:rsidRPr="00CE75EC">
        <w:rPr>
          <w:color w:val="auto"/>
          <w:u w:val="single"/>
        </w:rPr>
        <w:t xml:space="preserve"> </w:t>
      </w:r>
      <w:r w:rsidR="00B04E1D" w:rsidRPr="00CE75EC">
        <w:rPr>
          <w:color w:val="auto"/>
          <w:u w:val="single"/>
        </w:rPr>
        <w:t>of this code to implement this section</w:t>
      </w:r>
      <w:r w:rsidR="0046403E" w:rsidRPr="00CE75EC">
        <w:rPr>
          <w:color w:val="auto"/>
          <w:u w:val="single"/>
        </w:rPr>
        <w:t>.</w:t>
      </w:r>
    </w:p>
    <w:p w14:paraId="4EA67E5F" w14:textId="77777777" w:rsidR="00C33014" w:rsidRPr="00CE75EC" w:rsidRDefault="00C33014" w:rsidP="006865E9">
      <w:pPr>
        <w:pStyle w:val="Note"/>
        <w:rPr>
          <w:color w:val="auto"/>
        </w:rPr>
      </w:pPr>
    </w:p>
    <w:p w14:paraId="644AF2D4" w14:textId="77777777" w:rsidR="006865E9" w:rsidRPr="00CE75EC" w:rsidRDefault="00CF1DCA" w:rsidP="006865E9">
      <w:pPr>
        <w:pStyle w:val="Note"/>
        <w:rPr>
          <w:color w:val="auto"/>
        </w:rPr>
      </w:pPr>
      <w:r w:rsidRPr="00CE75EC">
        <w:rPr>
          <w:color w:val="auto"/>
        </w:rPr>
        <w:t>NOTE: The</w:t>
      </w:r>
      <w:r w:rsidR="006865E9" w:rsidRPr="00CE75EC">
        <w:rPr>
          <w:color w:val="auto"/>
        </w:rPr>
        <w:t xml:space="preserve"> purpose of this bill is to</w:t>
      </w:r>
      <w:r w:rsidR="00663982" w:rsidRPr="00CE75EC">
        <w:rPr>
          <w:color w:val="auto"/>
        </w:rPr>
        <w:t xml:space="preserve"> </w:t>
      </w:r>
      <w:r w:rsidR="00163A03" w:rsidRPr="00CE75EC">
        <w:rPr>
          <w:color w:val="auto"/>
        </w:rPr>
        <w:t>provide</w:t>
      </w:r>
      <w:r w:rsidR="00663982" w:rsidRPr="00CE75EC">
        <w:rPr>
          <w:color w:val="auto"/>
        </w:rPr>
        <w:t xml:space="preserve"> an earned income tax credit against the personal income tax.</w:t>
      </w:r>
    </w:p>
    <w:p w14:paraId="2A529392" w14:textId="77777777" w:rsidR="006865E9" w:rsidRPr="00CE75EC" w:rsidRDefault="00AE48A0" w:rsidP="00AE48A0">
      <w:pPr>
        <w:pStyle w:val="Note"/>
        <w:rPr>
          <w:color w:val="auto"/>
        </w:rPr>
      </w:pPr>
      <w:r w:rsidRPr="00CE75EC">
        <w:rPr>
          <w:color w:val="auto"/>
        </w:rPr>
        <w:t>Strike-throughs indicate language that would be stricken from a heading or the present law</w:t>
      </w:r>
      <w:r w:rsidR="004106FB" w:rsidRPr="00CE75EC">
        <w:rPr>
          <w:color w:val="auto"/>
        </w:rPr>
        <w:t>,</w:t>
      </w:r>
      <w:r w:rsidRPr="00CE75EC">
        <w:rPr>
          <w:color w:val="auto"/>
        </w:rPr>
        <w:t xml:space="preserve"> and underscoring indicates new language that would be added.</w:t>
      </w:r>
    </w:p>
    <w:sectPr w:rsidR="006865E9" w:rsidRPr="00CE75EC" w:rsidSect="001F33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BB3E" w14:textId="77777777" w:rsidR="00CF1DCA" w:rsidRPr="00B844FE" w:rsidRDefault="00CF1DCA" w:rsidP="00B844FE">
      <w:r>
        <w:separator/>
      </w:r>
    </w:p>
  </w:endnote>
  <w:endnote w:type="continuationSeparator" w:id="0">
    <w:p w14:paraId="3C7EE494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D8C56C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BEA548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9D85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418BD" w14:textId="77777777" w:rsidR="00CF1DCA" w:rsidRPr="00B844FE" w:rsidRDefault="00CF1DCA" w:rsidP="00B844FE">
      <w:r>
        <w:separator/>
      </w:r>
    </w:p>
  </w:footnote>
  <w:footnote w:type="continuationSeparator" w:id="0">
    <w:p w14:paraId="0CD6CCE0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AA7F" w14:textId="77777777" w:rsidR="002A0269" w:rsidRPr="00B844FE" w:rsidRDefault="00052133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FD5B5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FD5B5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C51D" w14:textId="6C22F052" w:rsidR="00C33014" w:rsidRPr="00C33014" w:rsidRDefault="00AE48A0" w:rsidP="00C33014">
    <w:pPr>
      <w:pStyle w:val="HeaderStyle"/>
    </w:pPr>
    <w:r>
      <w:t>I</w:t>
    </w:r>
    <w:r w:rsidR="00FB66D5">
      <w:t>ntr</w:t>
    </w:r>
    <w:sdt>
      <w:sdtPr>
        <w:tag w:val="BNumWH"/>
        <w:id w:val="138549797"/>
        <w:placeholder>
          <w:docPart w:val="D322E7FB48C4490F8D878FFE0CDCFD52"/>
        </w:placeholder>
        <w:showingPlcHdr/>
        <w:text/>
      </w:sdtPr>
      <w:sdtEndPr/>
      <w:sdtContent/>
    </w:sdt>
    <w:r w:rsidR="00541B86">
      <w:t xml:space="preserve"> H.B.</w:t>
    </w:r>
    <w:r w:rsidR="00C33014" w:rsidRPr="002A0269">
      <w:ptab w:relativeTo="margin" w:alignment="center" w:leader="none"/>
    </w:r>
    <w:r w:rsidR="00C33014">
      <w:tab/>
    </w:r>
    <w:r w:rsidR="00606B09">
      <w:rPr>
        <w:rStyle w:val="HeaderStyleChar"/>
      </w:rPr>
      <w:t>20</w:t>
    </w:r>
    <w:r w:rsidR="00592899">
      <w:rPr>
        <w:rStyle w:val="HeaderStyleChar"/>
      </w:rPr>
      <w:t>2</w:t>
    </w:r>
    <w:r w:rsidR="00606B09">
      <w:rPr>
        <w:rStyle w:val="HeaderStyleChar"/>
      </w:rPr>
      <w:t>1R11</w:t>
    </w:r>
    <w:r w:rsidR="00A11A12">
      <w:rPr>
        <w:rStyle w:val="HeaderStyleChar"/>
      </w:rPr>
      <w:t>41</w:t>
    </w:r>
  </w:p>
  <w:p w14:paraId="12F0B49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A24E" w14:textId="1C717806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767AAA">
      <w:rPr>
        <w:rStyle w:val="HeaderStyleChar"/>
      </w:rPr>
      <w:t>20</w:t>
    </w:r>
    <w:r w:rsidR="00D41A17">
      <w:rPr>
        <w:rStyle w:val="HeaderStyleChar"/>
      </w:rPr>
      <w:t>2</w:t>
    </w:r>
    <w:r w:rsidR="00767AAA">
      <w:rPr>
        <w:rStyle w:val="HeaderStyleChar"/>
      </w:rPr>
      <w:t>1</w:t>
    </w:r>
    <w:r w:rsidR="00606B09">
      <w:rPr>
        <w:rStyle w:val="HeaderStyleChar"/>
      </w:rPr>
      <w:t>R11</w:t>
    </w:r>
    <w:r w:rsidR="00A11A12">
      <w:rPr>
        <w:rStyle w:val="HeaderStyleChar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2133"/>
    <w:rsid w:val="00085D22"/>
    <w:rsid w:val="000C5C77"/>
    <w:rsid w:val="000E08EC"/>
    <w:rsid w:val="000E3977"/>
    <w:rsid w:val="000E4A33"/>
    <w:rsid w:val="0010070F"/>
    <w:rsid w:val="0015112E"/>
    <w:rsid w:val="001552E7"/>
    <w:rsid w:val="001566B4"/>
    <w:rsid w:val="00163A03"/>
    <w:rsid w:val="001C279E"/>
    <w:rsid w:val="001D459E"/>
    <w:rsid w:val="001F3340"/>
    <w:rsid w:val="002222A8"/>
    <w:rsid w:val="002554A5"/>
    <w:rsid w:val="0027011C"/>
    <w:rsid w:val="00274200"/>
    <w:rsid w:val="00275740"/>
    <w:rsid w:val="0029463C"/>
    <w:rsid w:val="002A0269"/>
    <w:rsid w:val="002D19A7"/>
    <w:rsid w:val="002D36DC"/>
    <w:rsid w:val="00303684"/>
    <w:rsid w:val="003143F5"/>
    <w:rsid w:val="00314854"/>
    <w:rsid w:val="00376607"/>
    <w:rsid w:val="00392732"/>
    <w:rsid w:val="003B3086"/>
    <w:rsid w:val="003C51CD"/>
    <w:rsid w:val="003D3381"/>
    <w:rsid w:val="004106FB"/>
    <w:rsid w:val="004147B9"/>
    <w:rsid w:val="0046403E"/>
    <w:rsid w:val="004A0C52"/>
    <w:rsid w:val="004B3543"/>
    <w:rsid w:val="004C13DD"/>
    <w:rsid w:val="004E3441"/>
    <w:rsid w:val="004F29A8"/>
    <w:rsid w:val="004F3F19"/>
    <w:rsid w:val="00541B86"/>
    <w:rsid w:val="005746AF"/>
    <w:rsid w:val="00582F6D"/>
    <w:rsid w:val="00592899"/>
    <w:rsid w:val="005A5366"/>
    <w:rsid w:val="005A5F03"/>
    <w:rsid w:val="005F1AA0"/>
    <w:rsid w:val="00606B09"/>
    <w:rsid w:val="00637E73"/>
    <w:rsid w:val="00663982"/>
    <w:rsid w:val="00667BD4"/>
    <w:rsid w:val="006865E9"/>
    <w:rsid w:val="00691F3E"/>
    <w:rsid w:val="00694BFB"/>
    <w:rsid w:val="006A106B"/>
    <w:rsid w:val="006B6D79"/>
    <w:rsid w:val="006C523D"/>
    <w:rsid w:val="006D4036"/>
    <w:rsid w:val="007041D0"/>
    <w:rsid w:val="00744505"/>
    <w:rsid w:val="007573A5"/>
    <w:rsid w:val="00757FE9"/>
    <w:rsid w:val="00767AAA"/>
    <w:rsid w:val="00795F79"/>
    <w:rsid w:val="007A7081"/>
    <w:rsid w:val="007F1CF5"/>
    <w:rsid w:val="008020B7"/>
    <w:rsid w:val="00834EDE"/>
    <w:rsid w:val="00857083"/>
    <w:rsid w:val="00872F16"/>
    <w:rsid w:val="008736AA"/>
    <w:rsid w:val="008A225A"/>
    <w:rsid w:val="008A6A8A"/>
    <w:rsid w:val="008B19EF"/>
    <w:rsid w:val="008D275D"/>
    <w:rsid w:val="00912D50"/>
    <w:rsid w:val="00937149"/>
    <w:rsid w:val="00980327"/>
    <w:rsid w:val="00991E9F"/>
    <w:rsid w:val="00996133"/>
    <w:rsid w:val="009B03F3"/>
    <w:rsid w:val="009B3B69"/>
    <w:rsid w:val="009E3E13"/>
    <w:rsid w:val="009F1067"/>
    <w:rsid w:val="00A11A12"/>
    <w:rsid w:val="00A31E01"/>
    <w:rsid w:val="00A527AD"/>
    <w:rsid w:val="00A718CF"/>
    <w:rsid w:val="00A85E54"/>
    <w:rsid w:val="00AB49A6"/>
    <w:rsid w:val="00AE48A0"/>
    <w:rsid w:val="00AE61BE"/>
    <w:rsid w:val="00B04E1D"/>
    <w:rsid w:val="00B16F25"/>
    <w:rsid w:val="00B235BA"/>
    <w:rsid w:val="00B24422"/>
    <w:rsid w:val="00B4707F"/>
    <w:rsid w:val="00B51D30"/>
    <w:rsid w:val="00B80C20"/>
    <w:rsid w:val="00B844FE"/>
    <w:rsid w:val="00B86B4F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910"/>
    <w:rsid w:val="00CD7892"/>
    <w:rsid w:val="00CE75EC"/>
    <w:rsid w:val="00CF1DCA"/>
    <w:rsid w:val="00D12823"/>
    <w:rsid w:val="00D41A17"/>
    <w:rsid w:val="00D55176"/>
    <w:rsid w:val="00D579FC"/>
    <w:rsid w:val="00D81C16"/>
    <w:rsid w:val="00DE526B"/>
    <w:rsid w:val="00DF199D"/>
    <w:rsid w:val="00E01542"/>
    <w:rsid w:val="00E04C65"/>
    <w:rsid w:val="00E365F1"/>
    <w:rsid w:val="00E42AB4"/>
    <w:rsid w:val="00E62F48"/>
    <w:rsid w:val="00E831B3"/>
    <w:rsid w:val="00EA3784"/>
    <w:rsid w:val="00EE0986"/>
    <w:rsid w:val="00EE70CB"/>
    <w:rsid w:val="00F41CA2"/>
    <w:rsid w:val="00F443C0"/>
    <w:rsid w:val="00F55867"/>
    <w:rsid w:val="00F62EFB"/>
    <w:rsid w:val="00F75774"/>
    <w:rsid w:val="00F939A4"/>
    <w:rsid w:val="00FA7B09"/>
    <w:rsid w:val="00FB66D5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F7FE974"/>
  <w15:chartTrackingRefBased/>
  <w15:docId w15:val="{E7764CB0-EDCD-484E-9DEB-FB019081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7041D0"/>
    <w:pPr>
      <w:suppressLineNumbers/>
      <w:ind w:left="1800" w:right="1800"/>
      <w:jc w:val="center"/>
    </w:pPr>
    <w:rPr>
      <w:rFonts w:eastAsia="Calibri"/>
      <w:color w:val="auto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7041D0"/>
    <w:rPr>
      <w:rFonts w:eastAsia="Calibri"/>
      <w:color w:val="auto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8B1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053E8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053E8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9053E8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D322E7FB48C4490F8D878FFE0CDC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2F81-DB2D-4D04-9ACF-569E63E4E16A}"/>
      </w:docPartPr>
      <w:docPartBody>
        <w:p w:rsidR="006610EA" w:rsidRDefault="006610EA"/>
      </w:docPartBody>
    </w:docPart>
    <w:docPart>
      <w:docPartPr>
        <w:name w:val="B032E364E9B2434EB3796A1BB58F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2471-AA9A-4248-8436-BAB521963329}"/>
      </w:docPartPr>
      <w:docPartBody>
        <w:p w:rsidR="00C4160A" w:rsidRDefault="0093453A" w:rsidP="0093453A">
          <w:pPr>
            <w:pStyle w:val="B032E364E9B2434EB3796A1BB58FA00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1E3D9E"/>
    <w:rsid w:val="002D24DA"/>
    <w:rsid w:val="00357E10"/>
    <w:rsid w:val="003604AA"/>
    <w:rsid w:val="00483839"/>
    <w:rsid w:val="006610EA"/>
    <w:rsid w:val="008E3C95"/>
    <w:rsid w:val="009053E8"/>
    <w:rsid w:val="0093453A"/>
    <w:rsid w:val="009B13B7"/>
    <w:rsid w:val="00C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3453A"/>
    <w:rPr>
      <w:color w:val="808080"/>
    </w:rPr>
  </w:style>
  <w:style w:type="paragraph" w:customStyle="1" w:styleId="B032E364E9B2434EB3796A1BB58FA00B">
    <w:name w:val="B032E364E9B2434EB3796A1BB58FA00B"/>
    <w:rsid w:val="00934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9DCA-4AD0-4930-8FAC-BE887977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3</cp:revision>
  <cp:lastPrinted>2018-12-14T16:27:00Z</cp:lastPrinted>
  <dcterms:created xsi:type="dcterms:W3CDTF">2021-02-08T16:12:00Z</dcterms:created>
  <dcterms:modified xsi:type="dcterms:W3CDTF">2021-03-03T22:21:00Z</dcterms:modified>
</cp:coreProperties>
</file>